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44ECE">
        <w:rPr>
          <w:rFonts w:ascii="Times New Roman" w:hAnsi="Times New Roman" w:cs="Times New Roman"/>
          <w:b/>
          <w:sz w:val="24"/>
          <w:szCs w:val="24"/>
        </w:rPr>
        <w:t>внеурочн</w:t>
      </w:r>
      <w:r w:rsidR="008374FC">
        <w:rPr>
          <w:rFonts w:ascii="Times New Roman" w:hAnsi="Times New Roman" w:cs="Times New Roman"/>
          <w:b/>
          <w:sz w:val="24"/>
          <w:szCs w:val="24"/>
        </w:rPr>
        <w:t xml:space="preserve">ой деятельности «Шахматы </w:t>
      </w:r>
      <w:r w:rsidR="00844ECE">
        <w:rPr>
          <w:rFonts w:ascii="Times New Roman" w:hAnsi="Times New Roman" w:cs="Times New Roman"/>
          <w:b/>
          <w:sz w:val="24"/>
          <w:szCs w:val="24"/>
        </w:rPr>
        <w:t>»</w:t>
      </w:r>
      <w:r w:rsidR="008374FC">
        <w:rPr>
          <w:rFonts w:ascii="Times New Roman" w:hAnsi="Times New Roman" w:cs="Times New Roman"/>
          <w:b/>
          <w:sz w:val="24"/>
          <w:szCs w:val="24"/>
        </w:rPr>
        <w:t xml:space="preserve">в 1-4 классах 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 обще интеллектуальному направлению «Шахматы» составлена на основе нормативно — правовой базы: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- Федеральный закон от 29.12.2012 г. № 273-ФЗ «Об образовании в Российской Федерации» (редакция от 23.07.2013).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- Типовые  положения об общеобразовательном учреждении разных типов (Постановления Правительства РФ);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174A2F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 (о части учебного плана, формируемой участниками образовательного процесса);</w:t>
      </w:r>
      <w:proofErr w:type="gramEnd"/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- Положение об организации внеурочной деятельности ОУ.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программой</w:t>
      </w:r>
      <w:proofErr w:type="gramStart"/>
      <w:r w:rsidRPr="00174A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05596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- И.Г. </w:t>
      </w:r>
      <w:proofErr w:type="spellStart"/>
      <w:r w:rsidRPr="00174A2F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174A2F">
        <w:rPr>
          <w:rFonts w:ascii="Times New Roman" w:hAnsi="Times New Roman" w:cs="Times New Roman"/>
          <w:sz w:val="24"/>
          <w:szCs w:val="24"/>
        </w:rPr>
        <w:t xml:space="preserve"> "Программы курса "Шахматы – школе: Для начальных классов общеобразовательных учреждений" (2011, 40 с.)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805596" w:rsidRPr="00174A2F" w:rsidRDefault="00805596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174A2F">
        <w:rPr>
          <w:rFonts w:ascii="Times New Roman" w:hAnsi="Times New Roman" w:cs="Times New Roman"/>
          <w:b/>
          <w:sz w:val="24"/>
          <w:szCs w:val="24"/>
        </w:rPr>
        <w:t xml:space="preserve">1 класс (33 часа;1 час в неделю)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Раздел № 1. ШАХМАТНАЯ ДОСКА.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№2. ШАХМАТНЫЕ ФИГУРЫ.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Раздел №3. НАЧАЛЬНАЯ РАССТАНОВКА ФИГУР.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Раздел №4. ХОДЫ И ВЗЯТИЕ ФИГУР (основная тема учебного курса).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№5. ЦЕЛЬ ШАХМАТНОЙ ПАРТИИ. 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Раздел №6. ИГРА ВСЕМИ ФИГУРАМИ ИЗ НАЧАЛЬНОГО ПОЛОЖЕНИЯ.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174A2F">
        <w:rPr>
          <w:rFonts w:ascii="Times New Roman" w:hAnsi="Times New Roman" w:cs="Times New Roman"/>
          <w:b/>
          <w:sz w:val="24"/>
          <w:szCs w:val="24"/>
        </w:rPr>
        <w:t>2 класс (30 часов</w:t>
      </w:r>
      <w:proofErr w:type="gramStart"/>
      <w:r w:rsidRPr="00174A2F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174A2F">
        <w:rPr>
          <w:rFonts w:ascii="Times New Roman" w:hAnsi="Times New Roman" w:cs="Times New Roman"/>
          <w:b/>
          <w:sz w:val="24"/>
          <w:szCs w:val="24"/>
        </w:rPr>
        <w:t xml:space="preserve">1 час в неделю)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>Раздел № 1. КРАТКАЯ ИСТОРИЯ ШАХМАТ.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№2. ШАХМАТНАЯ НОТАЦИЯ.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№3. ЦЕННОСТЬ ШАХМАТНЫХ ФИГУР.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№4. ТЕХНИКА МАТОВАНИЯ ОДИНОКОГО КОРОЛЯ.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№5. ДОСТИЖЕНИЕ МАТА БЕЗ ЖЕРТВЫ МАТЕРИАЛА.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№6. ШАХМАТНАЯ КОМБИНАЦИЯ.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174A2F">
        <w:rPr>
          <w:rFonts w:ascii="Times New Roman" w:hAnsi="Times New Roman" w:cs="Times New Roman"/>
          <w:b/>
          <w:sz w:val="24"/>
          <w:szCs w:val="24"/>
        </w:rPr>
        <w:t xml:space="preserve">3класс (34 часа;1 час в неделю)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 1. ОСНОВЫ ДЕБЮТА.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174A2F">
        <w:rPr>
          <w:rFonts w:ascii="Times New Roman" w:hAnsi="Times New Roman" w:cs="Times New Roman"/>
          <w:b/>
          <w:sz w:val="24"/>
          <w:szCs w:val="24"/>
        </w:rPr>
        <w:t xml:space="preserve">4класс (34 часа;1 час в неделю)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 1. ОСНОВЫ МИТТЕЛЬШПИЛЯ. 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74A2F">
        <w:rPr>
          <w:rFonts w:ascii="Times New Roman" w:hAnsi="Times New Roman" w:cs="Times New Roman"/>
          <w:sz w:val="24"/>
          <w:szCs w:val="24"/>
        </w:rPr>
        <w:t xml:space="preserve">Раздел № 2. ОСНОВЫ ЭНДШПИЛЯ. </w:t>
      </w:r>
    </w:p>
    <w:p w:rsidR="00174A2F" w:rsidRDefault="00174A2F" w:rsidP="00A81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908CC" w:rsidRPr="00174A2F" w:rsidRDefault="00C6179B" w:rsidP="00174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74A2F" w:rsidRPr="00174A2F" w:rsidRDefault="00174A2F" w:rsidP="00174A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4A2F">
        <w:rPr>
          <w:rFonts w:ascii="Times New Roman" w:hAnsi="Times New Roman" w:cs="Times New Roman"/>
          <w:sz w:val="24"/>
          <w:szCs w:val="24"/>
        </w:rPr>
        <w:t>рограмма рассчитана на четыре года обучения. На реализацию курса отводится 1 час в</w:t>
      </w:r>
      <w:r w:rsidR="008374FC">
        <w:rPr>
          <w:rFonts w:ascii="Times New Roman" w:hAnsi="Times New Roman" w:cs="Times New Roman"/>
          <w:sz w:val="24"/>
          <w:szCs w:val="24"/>
        </w:rPr>
        <w:t xml:space="preserve"> неделю  (1 класс – 31 час в год, 2 класс – 33 часа в год, 3 класс – 33 часа в год, 4 класс – 33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часа в год) </w:t>
      </w:r>
    </w:p>
    <w:p w:rsidR="00D35A9D" w:rsidRDefault="00844ECE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в соответствии с учебным планом МБОУ Скосырской СОШ</w:t>
      </w:r>
      <w:r w:rsidR="00174A2F">
        <w:rPr>
          <w:rFonts w:ascii="Times New Roman" w:hAnsi="Times New Roman" w:cs="Times New Roman"/>
          <w:sz w:val="24"/>
          <w:szCs w:val="24"/>
        </w:rPr>
        <w:t xml:space="preserve"> на 2020-2021 учебный год.</w:t>
      </w: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F0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8C9">
        <w:rPr>
          <w:rFonts w:ascii="Times New Roman" w:hAnsi="Times New Roman" w:cs="Times New Roman"/>
          <w:sz w:val="24"/>
          <w:szCs w:val="24"/>
        </w:rPr>
        <w:t>Широкоряденко Ж.Н</w:t>
      </w:r>
      <w:r w:rsidR="001908CC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4A2F"/>
    <w:rsid w:val="00177F51"/>
    <w:rsid w:val="001908CC"/>
    <w:rsid w:val="001E5F48"/>
    <w:rsid w:val="0026113C"/>
    <w:rsid w:val="0044567F"/>
    <w:rsid w:val="005A76E7"/>
    <w:rsid w:val="005E6BEA"/>
    <w:rsid w:val="006006CC"/>
    <w:rsid w:val="006548CC"/>
    <w:rsid w:val="007A6F4B"/>
    <w:rsid w:val="00805596"/>
    <w:rsid w:val="008374FC"/>
    <w:rsid w:val="00844ECE"/>
    <w:rsid w:val="008937B6"/>
    <w:rsid w:val="00932CE9"/>
    <w:rsid w:val="00964EA0"/>
    <w:rsid w:val="009E6C81"/>
    <w:rsid w:val="009F0821"/>
    <w:rsid w:val="00A81A2F"/>
    <w:rsid w:val="00AA17BE"/>
    <w:rsid w:val="00B20DD7"/>
    <w:rsid w:val="00C43F6E"/>
    <w:rsid w:val="00C6179B"/>
    <w:rsid w:val="00C875EA"/>
    <w:rsid w:val="00CE76A5"/>
    <w:rsid w:val="00D35A9D"/>
    <w:rsid w:val="00E7327B"/>
    <w:rsid w:val="00EF5E91"/>
    <w:rsid w:val="00F038C9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437F-C646-443D-93A3-37381745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26</cp:revision>
  <cp:lastPrinted>2021-08-26T10:51:00Z</cp:lastPrinted>
  <dcterms:created xsi:type="dcterms:W3CDTF">2019-10-17T09:44:00Z</dcterms:created>
  <dcterms:modified xsi:type="dcterms:W3CDTF">2021-08-27T10:23:00Z</dcterms:modified>
</cp:coreProperties>
</file>